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4E71A" w14:textId="38DDDAF8" w:rsidR="00133B3E" w:rsidRDefault="00133B3E" w:rsidP="00133B3E">
      <w:r w:rsidRPr="00133B3E">
        <w:t>1)</w:t>
      </w:r>
      <w:r>
        <w:t>Разработайте два пользовательских элемента управления.</w:t>
      </w:r>
    </w:p>
    <w:p w14:paraId="32262021" w14:textId="3DF3C954" w:rsidR="00133B3E" w:rsidRDefault="00133B3E" w:rsidP="00133B3E">
      <w:r>
        <w:rPr>
          <w:noProof/>
        </w:rPr>
        <w:drawing>
          <wp:inline distT="0" distB="0" distL="0" distR="0" wp14:anchorId="4C7F7DBF" wp14:editId="1C2C3D8E">
            <wp:extent cx="4179977" cy="1343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8715" cy="13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7F0E" w14:textId="77777777" w:rsidR="00133B3E" w:rsidRDefault="00133B3E" w:rsidP="00133B3E">
      <w:r>
        <w:t xml:space="preserve">2) Добавьте в них несколько </w:t>
      </w:r>
      <w:proofErr w:type="spellStart"/>
      <w:r>
        <w:t>DependencyProperty</w:t>
      </w:r>
      <w:proofErr w:type="spellEnd"/>
      <w:r>
        <w:t xml:space="preserve"> с валидацией через</w:t>
      </w:r>
    </w:p>
    <w:p w14:paraId="189105D1" w14:textId="143F3415" w:rsidR="00133B3E" w:rsidRDefault="00133B3E" w:rsidP="00133B3E">
      <w:proofErr w:type="spellStart"/>
      <w:r>
        <w:t>ValidateValueCallback</w:t>
      </w:r>
      <w:proofErr w:type="spellEnd"/>
      <w:r>
        <w:t xml:space="preserve"> и коррекцией </w:t>
      </w:r>
      <w:proofErr w:type="spellStart"/>
      <w:r>
        <w:t>CoerceValueCallback</w:t>
      </w:r>
      <w:proofErr w:type="spellEnd"/>
    </w:p>
    <w:p w14:paraId="57BDB516" w14:textId="28ECAD4A" w:rsidR="00133B3E" w:rsidRDefault="00133B3E" w:rsidP="00133B3E">
      <w:r>
        <w:rPr>
          <w:noProof/>
        </w:rPr>
        <w:drawing>
          <wp:inline distT="0" distB="0" distL="0" distR="0" wp14:anchorId="3003A8F5" wp14:editId="2BF31EAD">
            <wp:extent cx="5940425" cy="29260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AC94" w14:textId="67E37C0B" w:rsidR="00133B3E" w:rsidRDefault="00133B3E" w:rsidP="00A045FC">
      <w:pPr>
        <w:jc w:val="center"/>
        <w:rPr>
          <w:lang w:val="en-US"/>
        </w:rPr>
      </w:pPr>
      <w:proofErr w:type="spellStart"/>
      <w:r>
        <w:rPr>
          <w:lang w:val="en-US"/>
        </w:rPr>
        <w:t>ControlCar</w:t>
      </w:r>
      <w:proofErr w:type="spellEnd"/>
      <w:r w:rsidRPr="00133B3E">
        <w:t>.</w:t>
      </w:r>
      <w:r>
        <w:rPr>
          <w:lang w:val="en-US"/>
        </w:rPr>
        <w:t>cs</w:t>
      </w:r>
    </w:p>
    <w:p w14:paraId="1D1AA71D" w14:textId="77777777" w:rsidR="00A045FC" w:rsidRPr="00133B3E" w:rsidRDefault="00A045FC" w:rsidP="00A045FC">
      <w:pPr>
        <w:jc w:val="center"/>
        <w:rPr>
          <w:lang w:val="en-US"/>
        </w:rPr>
      </w:pPr>
    </w:p>
    <w:p w14:paraId="0E98F294" w14:textId="77777777" w:rsidR="00133B3E" w:rsidRDefault="00133B3E" w:rsidP="00133B3E">
      <w:r>
        <w:t xml:space="preserve">3) Добавьте события на основе </w:t>
      </w:r>
      <w:proofErr w:type="spellStart"/>
      <w:r>
        <w:t>RoutedEvent</w:t>
      </w:r>
      <w:proofErr w:type="spellEnd"/>
      <w:r>
        <w:t>. Используйте разные типы</w:t>
      </w:r>
    </w:p>
    <w:p w14:paraId="1C9ECE77" w14:textId="77777777" w:rsidR="00133B3E" w:rsidRDefault="00133B3E" w:rsidP="00133B3E">
      <w:r>
        <w:t xml:space="preserve">маршрутизации (Direct, </w:t>
      </w:r>
      <w:proofErr w:type="spellStart"/>
      <w:r>
        <w:t>Tunneling</w:t>
      </w:r>
      <w:proofErr w:type="spellEnd"/>
      <w:r>
        <w:t xml:space="preserve">, </w:t>
      </w:r>
      <w:proofErr w:type="spellStart"/>
      <w:r>
        <w:t>Bubbling</w:t>
      </w:r>
      <w:proofErr w:type="spellEnd"/>
      <w:r>
        <w:t>). Продемонстрируйте</w:t>
      </w:r>
    </w:p>
    <w:p w14:paraId="136375A3" w14:textId="73B5CCB8" w:rsidR="00133B3E" w:rsidRDefault="00133B3E" w:rsidP="00133B3E">
      <w:r>
        <w:t>разницу между типами маршрутизации.</w:t>
      </w:r>
    </w:p>
    <w:p w14:paraId="207BB412" w14:textId="36284CC8" w:rsidR="00A045FC" w:rsidRDefault="00A045FC" w:rsidP="00133B3E">
      <w:r>
        <w:rPr>
          <w:noProof/>
        </w:rPr>
        <w:drawing>
          <wp:inline distT="0" distB="0" distL="0" distR="0" wp14:anchorId="08363CFD" wp14:editId="089ACFF3">
            <wp:extent cx="5471769" cy="1922577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562" cy="19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74A4" w14:textId="1B94E1E0" w:rsidR="00A045FC" w:rsidRDefault="00A045FC" w:rsidP="00133B3E">
      <w:r>
        <w:rPr>
          <w:noProof/>
        </w:rPr>
        <w:lastRenderedPageBreak/>
        <w:drawing>
          <wp:inline distT="0" distB="0" distL="0" distR="0" wp14:anchorId="376D7F65" wp14:editId="42463CBC">
            <wp:extent cx="5940425" cy="19507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FF3B" w14:textId="4A0B12E6" w:rsidR="00A045FC" w:rsidRDefault="00A045FC" w:rsidP="00133B3E">
      <w:r>
        <w:rPr>
          <w:noProof/>
        </w:rPr>
        <w:drawing>
          <wp:inline distT="0" distB="0" distL="0" distR="0" wp14:anchorId="25E0EEF4" wp14:editId="5E48A276">
            <wp:extent cx="5940425" cy="192659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224C" w14:textId="31509FD7" w:rsidR="00A045FC" w:rsidRDefault="005233B7" w:rsidP="00133B3E">
      <w:r>
        <w:rPr>
          <w:noProof/>
        </w:rPr>
        <w:drawing>
          <wp:inline distT="0" distB="0" distL="0" distR="0" wp14:anchorId="7D10C5E1" wp14:editId="01FCD6FF">
            <wp:extent cx="5940425" cy="18694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AFDA" w14:textId="77777777" w:rsidR="00133B3E" w:rsidRDefault="00133B3E" w:rsidP="00133B3E">
      <w:r>
        <w:t>4) Продемонстрируйте использование элементов в проекте.</w:t>
      </w:r>
    </w:p>
    <w:p w14:paraId="6DFB1C87" w14:textId="5BD0990D" w:rsidR="00133B3E" w:rsidRDefault="00133B3E" w:rsidP="00133B3E">
      <w:r>
        <w:t xml:space="preserve">5) Создайте пользовательскую команду на основе </w:t>
      </w:r>
      <w:proofErr w:type="spellStart"/>
      <w:r>
        <w:t>RoutedUICommand</w:t>
      </w:r>
      <w:proofErr w:type="spellEnd"/>
      <w:r>
        <w:t>.</w:t>
      </w:r>
    </w:p>
    <w:p w14:paraId="6C8C6C34" w14:textId="5B3D140E" w:rsidR="005233B7" w:rsidRDefault="005233B7" w:rsidP="00133B3E">
      <w:r>
        <w:rPr>
          <w:noProof/>
        </w:rPr>
        <w:drawing>
          <wp:inline distT="0" distB="0" distL="0" distR="0" wp14:anchorId="51374A08" wp14:editId="4BD80848">
            <wp:extent cx="5940425" cy="13525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AC9" w14:textId="70543842" w:rsidR="00A06DF5" w:rsidRDefault="00133B3E" w:rsidP="00133B3E">
      <w:r>
        <w:t>Используйте ее в проекте.</w:t>
      </w:r>
    </w:p>
    <w:p w14:paraId="69FF416C" w14:textId="007DB969" w:rsidR="00E4510F" w:rsidRDefault="00E4510F" w:rsidP="00133B3E"/>
    <w:p w14:paraId="723E9735" w14:textId="1B391E8D" w:rsidR="00E4510F" w:rsidRDefault="00E4510F" w:rsidP="00133B3E">
      <w:r>
        <w:rPr>
          <w:b/>
          <w:bCs/>
        </w:rPr>
        <w:t>Чтобы</w:t>
      </w:r>
      <w:r>
        <w:t xml:space="preserve"> </w:t>
      </w:r>
      <w:r>
        <w:rPr>
          <w:b/>
          <w:bCs/>
        </w:rPr>
        <w:t>создать</w:t>
      </w:r>
      <w:r>
        <w:t xml:space="preserve"> </w:t>
      </w:r>
      <w:proofErr w:type="spellStart"/>
      <w:r>
        <w:rPr>
          <w:b/>
          <w:bCs/>
        </w:rPr>
        <w:t>DependencyProperty</w:t>
      </w:r>
      <w:proofErr w:type="spellEnd"/>
      <w:r>
        <w:rPr>
          <w:b/>
          <w:bCs/>
        </w:rPr>
        <w:t>, надо</w:t>
      </w:r>
      <w:r>
        <w:t xml:space="preserve"> </w:t>
      </w:r>
      <w:r>
        <w:rPr>
          <w:b/>
          <w:bCs/>
        </w:rPr>
        <w:t>добавить</w:t>
      </w:r>
      <w:r>
        <w:t xml:space="preserve"> </w:t>
      </w:r>
      <w:r>
        <w:rPr>
          <w:b/>
          <w:bCs/>
        </w:rPr>
        <w:t>статическое</w:t>
      </w:r>
      <w:r>
        <w:t xml:space="preserve"> </w:t>
      </w:r>
      <w:r>
        <w:rPr>
          <w:b/>
          <w:bCs/>
        </w:rPr>
        <w:t>поле</w:t>
      </w:r>
      <w:r>
        <w:t xml:space="preserve"> </w:t>
      </w:r>
      <w:r>
        <w:rPr>
          <w:b/>
          <w:bCs/>
        </w:rPr>
        <w:t>типа</w:t>
      </w:r>
      <w:r>
        <w:t xml:space="preserve"> </w:t>
      </w:r>
      <w:proofErr w:type="spellStart"/>
      <w:r>
        <w:rPr>
          <w:b/>
          <w:bCs/>
        </w:rPr>
        <w:t>DepdencyProperty</w:t>
      </w:r>
      <w:proofErr w:type="spellEnd"/>
      <w:r>
        <w:t xml:space="preserve"> </w:t>
      </w:r>
      <w:r>
        <w:rPr>
          <w:b/>
          <w:bCs/>
        </w:rPr>
        <w:t>и</w:t>
      </w:r>
      <w:r>
        <w:t xml:space="preserve"> </w:t>
      </w:r>
      <w:r>
        <w:rPr>
          <w:b/>
          <w:bCs/>
        </w:rPr>
        <w:t>вызвать</w:t>
      </w:r>
      <w:r>
        <w:t xml:space="preserve"> </w:t>
      </w:r>
      <w:proofErr w:type="spellStart"/>
      <w:r>
        <w:rPr>
          <w:b/>
          <w:bCs/>
        </w:rPr>
        <w:t>DependencyProperty.</w:t>
      </w:r>
      <w:r>
        <w:t>Register</w:t>
      </w:r>
      <w:proofErr w:type="spellEnd"/>
      <w:r>
        <w:t xml:space="preserve"> () для создания экземпляра свойства зависимостей.</w:t>
      </w:r>
    </w:p>
    <w:p w14:paraId="7955D84B" w14:textId="6D57A39D" w:rsidR="00E4510F" w:rsidRDefault="00E4510F" w:rsidP="00133B3E"/>
    <w:p w14:paraId="562CAD4D" w14:textId="550EB2F1" w:rsidR="00E4510F" w:rsidRPr="00C278A0" w:rsidRDefault="00E4510F" w:rsidP="00133B3E">
      <w:pPr>
        <w:rPr>
          <w:lang w:val="en-US"/>
        </w:rPr>
      </w:pPr>
      <w:r>
        <w:t xml:space="preserve">Делегат. </w:t>
      </w:r>
      <w:proofErr w:type="spellStart"/>
      <w:r>
        <w:t>ValidateValueCallback</w:t>
      </w:r>
      <w:proofErr w:type="spellEnd"/>
      <w:r>
        <w:t xml:space="preserve"> указывает на метод. </w:t>
      </w:r>
      <w:proofErr w:type="spellStart"/>
      <w:r>
        <w:t>ValidateValue</w:t>
      </w:r>
      <w:proofErr w:type="spellEnd"/>
      <w:r>
        <w:t>, который в качестве параметра принимает новое значение свойства.</w:t>
      </w:r>
    </w:p>
    <w:sectPr w:rsidR="00E4510F" w:rsidRPr="00C278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B79"/>
    <w:rsid w:val="00133B3E"/>
    <w:rsid w:val="005233B7"/>
    <w:rsid w:val="00872809"/>
    <w:rsid w:val="00A045FC"/>
    <w:rsid w:val="00A06DF5"/>
    <w:rsid w:val="00C278A0"/>
    <w:rsid w:val="00E4510F"/>
    <w:rsid w:val="00ED0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9E0D7"/>
  <w15:chartTrackingRefBased/>
  <w15:docId w15:val="{EA42210D-DE5A-4FE5-B353-B33B3936C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4</cp:revision>
  <dcterms:created xsi:type="dcterms:W3CDTF">2022-06-15T22:21:00Z</dcterms:created>
  <dcterms:modified xsi:type="dcterms:W3CDTF">2022-06-15T23:35:00Z</dcterms:modified>
</cp:coreProperties>
</file>